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5D" w:rsidRDefault="00561A5D" w:rsidP="00561A5D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16C2B6" wp14:editId="52389995">
            <wp:simplePos x="0" y="0"/>
            <wp:positionH relativeFrom="column">
              <wp:posOffset>-910590</wp:posOffset>
            </wp:positionH>
            <wp:positionV relativeFrom="paragraph">
              <wp:posOffset>-465455</wp:posOffset>
            </wp:positionV>
            <wp:extent cx="3232150" cy="2218055"/>
            <wp:effectExtent l="0" t="0" r="6350" b="0"/>
            <wp:wrapSquare wrapText="bothSides"/>
            <wp:docPr id="2" name="Рисунок 2" descr="http://dou26.ucoz.com/psixol/pr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6.ucoz.com/psixol/pro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70"/>
                    <a:stretch/>
                  </pic:blipFill>
                  <pic:spPr bwMode="auto">
                    <a:xfrm>
                      <a:off x="0" y="0"/>
                      <a:ext cx="323215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3AC7E" wp14:editId="608D4180">
                <wp:simplePos x="0" y="0"/>
                <wp:positionH relativeFrom="column">
                  <wp:posOffset>-49500</wp:posOffset>
                </wp:positionH>
                <wp:positionV relativeFrom="paragraph">
                  <wp:posOffset>-390481</wp:posOffset>
                </wp:positionV>
                <wp:extent cx="4274288" cy="1637414"/>
                <wp:effectExtent l="0" t="0" r="0" b="12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288" cy="1637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1A5D" w:rsidRPr="00561A5D" w:rsidRDefault="00561A5D" w:rsidP="00561A5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pacing w:val="10"/>
                                <w:sz w:val="56"/>
                                <w:szCs w:val="56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1A5D"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pacing w:val="10"/>
                                <w:sz w:val="56"/>
                                <w:szCs w:val="56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Игры по ранней профориентации</w:t>
                            </w:r>
                          </w:p>
                          <w:p w:rsidR="00561A5D" w:rsidRPr="00561A5D" w:rsidRDefault="00561A5D" w:rsidP="00561A5D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pacing w:val="10"/>
                                <w:sz w:val="56"/>
                                <w:szCs w:val="56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61A5D">
                              <w:rPr>
                                <w:rFonts w:ascii="Georgia" w:hAnsi="Georgia"/>
                                <w:b/>
                                <w:bCs/>
                                <w:color w:val="000000"/>
                                <w:spacing w:val="10"/>
                                <w:sz w:val="56"/>
                                <w:szCs w:val="56"/>
                                <w:shd w:val="clear" w:color="auto" w:fill="FFFFFF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9pt;margin-top:-30.75pt;width:336.55pt;height:1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" filled="f" stroked="f">
                <v:fill o:detectmouseclick="t"/>
                <v:textbox>
                  <w:txbxContent>
                    <w:p w:rsidR="00561A5D" w:rsidRPr="00561A5D" w:rsidRDefault="00561A5D" w:rsidP="00561A5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Georgia" w:hAnsi="Georgia"/>
                          <w:b/>
                          <w:bCs/>
                          <w:color w:val="000000"/>
                          <w:spacing w:val="10"/>
                          <w:sz w:val="56"/>
                          <w:szCs w:val="56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1A5D">
                        <w:rPr>
                          <w:rFonts w:ascii="Georgia" w:hAnsi="Georgia"/>
                          <w:b/>
                          <w:bCs/>
                          <w:color w:val="000000"/>
                          <w:spacing w:val="10"/>
                          <w:sz w:val="56"/>
                          <w:szCs w:val="56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Игры по ранней профориентации</w:t>
                      </w:r>
                    </w:p>
                    <w:p w:rsidR="00561A5D" w:rsidRPr="00561A5D" w:rsidRDefault="00561A5D" w:rsidP="00561A5D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Georgia" w:hAnsi="Georgia"/>
                          <w:b/>
                          <w:bCs/>
                          <w:color w:val="000000"/>
                          <w:spacing w:val="10"/>
                          <w:sz w:val="56"/>
                          <w:szCs w:val="56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61A5D">
                        <w:rPr>
                          <w:rFonts w:ascii="Georgia" w:hAnsi="Georgia"/>
                          <w:b/>
                          <w:bCs/>
                          <w:color w:val="000000"/>
                          <w:spacing w:val="10"/>
                          <w:sz w:val="56"/>
                          <w:szCs w:val="56"/>
                          <w:shd w:val="clear" w:color="auto" w:fill="FFFFFF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дошкольников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</w:p>
    <w:p w:rsidR="00561A5D" w:rsidRDefault="00561A5D" w:rsidP="00561A5D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</w:p>
    <w:p w:rsidR="00561A5D" w:rsidRDefault="00561A5D" w:rsidP="00561A5D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</w:p>
    <w:p w:rsidR="00561A5D" w:rsidRDefault="00561A5D" w:rsidP="00561A5D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</w:p>
    <w:p w:rsidR="00561A5D" w:rsidRDefault="00561A5D" w:rsidP="00561A5D">
      <w:pPr>
        <w:pStyle w:val="a3"/>
        <w:shd w:val="clear" w:color="auto" w:fill="FFFFFF"/>
        <w:jc w:val="both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  <w:bookmarkStart w:id="0" w:name="_GoBack"/>
      <w:bookmarkEnd w:id="0"/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«Кем я хочу стать? Как буду работать?».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формировать умение делать выбор в соответствии с собственными интересами и способностями; осознавать значимость любой профессии.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Материал: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Картинки, изображающих людей разных профессий.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Ход игры: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1. Беседа по темам: «Сколько профессий может освоить человек?», «Что определяет название профессии?», «Почему человек стремится овладеть профессией?», «Какая профессия самая лучшая? Почему?», «Кем я мечтаю быть? Чему я для этого я должен научиться?».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«Что кому принадлежит?»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(разложить картинки с профессиональными  атрибутами по принадлежности к различным профессиям)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«Не пропусти профессию»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color w:val="000000"/>
          <w:spacing w:val="4"/>
          <w:sz w:val="27"/>
          <w:szCs w:val="27"/>
          <w:shd w:val="clear" w:color="auto" w:fill="FFFFFF"/>
        </w:rPr>
        <w:t>Дети встают в круг и внимательно слушают </w:t>
      </w:r>
      <w:r>
        <w:rPr>
          <w:rFonts w:ascii="Georgia" w:hAnsi="Georgia"/>
          <w:color w:val="000000"/>
          <w:spacing w:val="-2"/>
          <w:sz w:val="27"/>
          <w:szCs w:val="27"/>
          <w:shd w:val="clear" w:color="auto" w:fill="FFFFFF"/>
        </w:rPr>
        <w:t>слова, которые произносит ведущий. Всякий раз, </w:t>
      </w:r>
      <w:r>
        <w:rPr>
          <w:rFonts w:ascii="Georgia" w:hAnsi="Georgia"/>
          <w:color w:val="000000"/>
          <w:spacing w:val="3"/>
          <w:sz w:val="27"/>
          <w:szCs w:val="27"/>
          <w:shd w:val="clear" w:color="auto" w:fill="FFFFFF"/>
        </w:rPr>
        <w:t>когда среди слов встречается название профес</w:t>
      </w:r>
      <w:r>
        <w:rPr>
          <w:rFonts w:ascii="Georgia" w:hAnsi="Georgia"/>
          <w:color w:val="000000"/>
          <w:spacing w:val="3"/>
          <w:sz w:val="27"/>
          <w:szCs w:val="27"/>
          <w:shd w:val="clear" w:color="auto" w:fill="FFFFFF"/>
        </w:rPr>
        <w:softHyphen/>
      </w:r>
      <w:r>
        <w:rPr>
          <w:rFonts w:ascii="Georgia" w:hAnsi="Georgia"/>
          <w:color w:val="000000"/>
          <w:spacing w:val="5"/>
          <w:sz w:val="27"/>
          <w:szCs w:val="27"/>
          <w:shd w:val="clear" w:color="auto" w:fill="FFFFFF"/>
        </w:rPr>
        <w:t>сии, дети должны подпрыгивать на месте. На</w:t>
      </w:r>
      <w:r>
        <w:rPr>
          <w:rFonts w:ascii="Georgia" w:hAnsi="Georgia"/>
          <w:color w:val="000000"/>
          <w:spacing w:val="5"/>
          <w:sz w:val="27"/>
          <w:szCs w:val="27"/>
          <w:shd w:val="clear" w:color="auto" w:fill="FFFFFF"/>
        </w:rPr>
        <w:softHyphen/>
      </w:r>
      <w:r>
        <w:rPr>
          <w:rFonts w:ascii="Georgia" w:hAnsi="Georgia"/>
          <w:color w:val="000000"/>
          <w:spacing w:val="6"/>
          <w:sz w:val="27"/>
          <w:szCs w:val="27"/>
          <w:shd w:val="clear" w:color="auto" w:fill="FFFFFF"/>
        </w:rPr>
        <w:t>пример: </w:t>
      </w:r>
      <w:proofErr w:type="gramStart"/>
      <w:r>
        <w:rPr>
          <w:rFonts w:ascii="Georgia" w:hAnsi="Georgia"/>
          <w:color w:val="000000"/>
          <w:spacing w:val="1"/>
          <w:sz w:val="27"/>
          <w:szCs w:val="27"/>
          <w:shd w:val="clear" w:color="auto" w:fill="FFFFFF"/>
        </w:rPr>
        <w:t>Лампа, водитель, ножницы, Механик, липа, сталевар, яблоко, токарь, болтун, архитектор, карандаш, строитель, гроза, шахтер, обруч, столяр, мельница, ткач, попугай, пекарь, шахтер, листок, экскурсовод, учитель, сено, кондитер, очки, река, продавец, тетрадь, закон, парикмахер, фантазия, тракторист, ветеринар, ложка, птица, цветовод, огонь, экономист, стрекоза, машинистка, пулемет, прыгун, чайник, фотограф, бабочка, музыкант, пирог, артист, свеча, газета, контролер, шутка, солнце, полевод, голова, берег, чертежник, роща</w:t>
      </w:r>
      <w:proofErr w:type="gramEnd"/>
      <w:r>
        <w:rPr>
          <w:rFonts w:ascii="Georgia" w:hAnsi="Georgia"/>
          <w:color w:val="000000"/>
          <w:spacing w:val="1"/>
          <w:sz w:val="27"/>
          <w:szCs w:val="27"/>
          <w:shd w:val="clear" w:color="auto" w:fill="FFFFFF"/>
        </w:rPr>
        <w:t xml:space="preserve">, </w:t>
      </w:r>
      <w:proofErr w:type="gramStart"/>
      <w:r>
        <w:rPr>
          <w:rFonts w:ascii="Georgia" w:hAnsi="Georgia"/>
          <w:color w:val="000000"/>
          <w:spacing w:val="1"/>
          <w:sz w:val="27"/>
          <w:szCs w:val="27"/>
          <w:shd w:val="clear" w:color="auto" w:fill="FFFFFF"/>
        </w:rPr>
        <w:t>бухгалтер, самовар, геолог, пальто, певец, балерина, словарь, водолаз, вальс, пулеметчик, коньки, маляр, б</w:t>
      </w:r>
      <w:r>
        <w:rPr>
          <w:rFonts w:ascii="Georgia" w:hAnsi="Georgia"/>
          <w:color w:val="000000"/>
          <w:spacing w:val="-1"/>
          <w:sz w:val="27"/>
          <w:szCs w:val="27"/>
          <w:shd w:val="clear" w:color="auto" w:fill="FFFFFF"/>
        </w:rPr>
        <w:t>утерброд, обрыв, судья, улыбка, совесть, инженер, мороз, огонь, г</w:t>
      </w:r>
      <w:r>
        <w:rPr>
          <w:rFonts w:ascii="Georgia" w:hAnsi="Georgia"/>
          <w:color w:val="000000"/>
          <w:spacing w:val="1"/>
          <w:sz w:val="27"/>
          <w:szCs w:val="27"/>
          <w:shd w:val="clear" w:color="auto" w:fill="FFFFFF"/>
        </w:rPr>
        <w:t>лина, скульптор, толстяк, летчик, агроном, океан, космос.</w:t>
      </w:r>
      <w:proofErr w:type="gramEnd"/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lastRenderedPageBreak/>
        <w:t>Игра с мячом «Назови профессию».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(Стоя в кругу, дети называют профессии, передавая друг другу мяч).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Педагог: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 Сейчас мы проведем игру «Угадайте, какая профессия у человека?» </w:t>
      </w:r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(взрослый называет слова, относящиеся к какой-либо профессии, дети должны угадать эту профессию)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Весы, прилавок, товар – (Продавец)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Каска, шланг, вода – (Пожарный)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Сцена, роль, грим – (Артист)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Читальный зал, книги, читатели – (Библиотекарь)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Ножницы, ткань, швейная машинка – (Портной)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Плита, кастрюля, вкусное блюдо – (Повар)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Доска, мел, учебник – (Учитель)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Руль, колеса, дорога – (Водитель)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Дети, игры, прогулки – (Воспитатель)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Топор, пила, гвозди – (Плотник)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Кирпичи, цемент, новый дом – (Строитель)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Краска, кисти, побелка – (Маляр)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Ножницы, фен, прическа – (Парикмахер)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Корабль, тельняшка, море – (Моряк)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Небо, самолет, аэродром – (Летчик)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Землетрясение, обвал, чрезвычайная ситуация – (Спасатель)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Игра «Угадай, кто я?».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Педагог: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 А сейчас я предлагаю поиграть </w:t>
      </w:r>
      <w:r>
        <w:rPr>
          <w:rFonts w:ascii="Georgia" w:hAnsi="Georgia"/>
          <w:color w:val="000000"/>
          <w:sz w:val="27"/>
          <w:szCs w:val="27"/>
          <w:u w:val="single"/>
          <w:shd w:val="clear" w:color="auto" w:fill="FFFFFF"/>
        </w:rPr>
        <w:t>в игру «Угадай, кто я?».</w:t>
      </w:r>
      <w:r>
        <w:rPr>
          <w:rFonts w:ascii="Georgia" w:hAnsi="Georgia"/>
          <w:color w:val="000000"/>
          <w:sz w:val="27"/>
          <w:szCs w:val="27"/>
        </w:rPr>
        <w:br/>
      </w:r>
      <w:proofErr w:type="gramStart"/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(Дети стоят по кругу, взрослый по очереди бросает детям мяч, называя действия.</w:t>
      </w:r>
      <w:proofErr w:type="gramEnd"/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Дети называют профессию)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lastRenderedPageBreak/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Я делаю прически (кто я?) … парикмахер.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стираю, глажу… прачка.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взвешиваю, пробиваю чек … продавец.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готовлю пищу … повар.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подметаю двор … дворник.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делаю прививки … медсестра.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пишу картины … художник.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учу детей в школе … учитель.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лечу больных людей … врач.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делаю мебель … столяр, плотник.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крашу стены … маляр.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пеку торты … кондитер.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строю дома … строитель.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лечу зверей … ветеринар.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добываю уголь … шахтер.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кую железо … кузнец.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выращиваю деревья … садовод.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пишу книги … писатель.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сочиняю стихи … поэт.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управляю оркестром … дирижер.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ставлю пьесы … режиссер.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разношу газеты … почтальон.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шью одежду … портной, швея.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летаю в космосе … космонавт.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ремонтирую сапоги … сапожник.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вожу машину … шофер, водитель.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пою песни … певец.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проектирую дома … архитектор.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управляю самолетом … пилот.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управляю поездом … машинист.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варю сталь … сталевар.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Я обслуживаю пассажиров в самолете … стюардесса.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proofErr w:type="gram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 «У кого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какой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 инструмент?»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А давайте, мы поиграем еще в одну игру с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мячом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«У кого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какой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инструмент?»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Молоток – (у столяра)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Кисть – (у маляра, у художника)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Шприц – (у медсестры, ветеринара)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Рубанок – (у плотника)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Мел – (у учителя)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Ножницы – (у парикмахера, у портного)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Расческа – (у парикмахера)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Иголка – (у портного)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Палитра – (у художника)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Указка – (у учителя)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(лопата, гитара, метла, ружье, скальпель, кастрюля)</w:t>
      </w:r>
      <w:proofErr w:type="gramEnd"/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«Кто так говорит?».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Кому добавки? (Повар)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Вам посылка. Распишитесь. ( Почтальон)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Большое спасибо за покупку. ( Продавец)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Какой зуб вас беспокоит? (Зубной врач)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Как вас постричь? (Парикмахер)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Приятного полета! (Стюардесса)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Урок окончен. (Учитель)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- соревнование «Подбери признак».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Считаем, кто больше подберет слов </w:t>
      </w:r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(за правильные ответы дети получают фишки)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Летчик (какой) - храбрый, смелый, умный, внимательный…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Продавец (какой) - вежливый, аккуратный, добрый…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Водитель (какой) - внимательный, осторожный…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Учитель (какой) - строгий, умный, добрый…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(парикмахер, повар, врач, милиционер).</w:t>
      </w:r>
      <w:proofErr w:type="gramEnd"/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proofErr w:type="gram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Дидактическая игра «Подскажи словечко»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Самолётом правит (лётчик)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В школе учит нас (учитель)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Строит здания (строитель)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Стены выкрасил (маляр)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Песни нам поёт (певец)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Торговлей занят (продавец)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От болезней лечит (врач)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Потушит в миг пожар (пожарный)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Рыбу ловит нам (рыбак)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Служит на море (моряк)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В машине груз везёт (шофёр)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В жаркой кузнице (кузнец)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Все, кто знает - молодец!</w:t>
      </w:r>
      <w:proofErr w:type="gramEnd"/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Пальчиковая гимнастика «Профессии»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Много есть профессий знатных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Соединять пальцы правой руки с большим.)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И полезных, и приятных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Соединять пальцы левой руки с большим.)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Повар, врач, маляр, учитель,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Продавец, шахтёр, строитель…(Последовательно соединять пальцы обеих рук с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большим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Сразу всех не называю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Сжимать и разжимать кулачки.)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Вам продолжить предлагаю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Вытянуть руки вперёд ладонями вверх.)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pacing w:val="-6"/>
          <w:sz w:val="27"/>
          <w:szCs w:val="27"/>
          <w:shd w:val="clear" w:color="auto" w:fill="FFFFFF"/>
        </w:rPr>
        <w:t>Игра «Что делает человек, который  работает…»: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pacing w:val="-6"/>
          <w:sz w:val="27"/>
          <w:szCs w:val="27"/>
          <w:shd w:val="clear" w:color="auto" w:fill="FFFFFF"/>
        </w:rPr>
        <w:t>Грузчиком – грузит разные грузы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pacing w:val="-6"/>
          <w:sz w:val="27"/>
          <w:szCs w:val="27"/>
          <w:shd w:val="clear" w:color="auto" w:fill="FFFFFF"/>
        </w:rPr>
        <w:t>Строителем - …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pacing w:val="-6"/>
          <w:sz w:val="27"/>
          <w:szCs w:val="27"/>
          <w:shd w:val="clear" w:color="auto" w:fill="FFFFFF"/>
        </w:rPr>
        <w:t>Экскаваторщиком -…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pacing w:val="-6"/>
          <w:sz w:val="27"/>
          <w:szCs w:val="27"/>
          <w:shd w:val="clear" w:color="auto" w:fill="FFFFFF"/>
        </w:rPr>
        <w:t>Воспитателем - …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pacing w:val="-6"/>
          <w:sz w:val="27"/>
          <w:szCs w:val="27"/>
          <w:shd w:val="clear" w:color="auto" w:fill="FFFFFF"/>
        </w:rPr>
        <w:t>Электриком - …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pacing w:val="-6"/>
          <w:sz w:val="27"/>
          <w:szCs w:val="27"/>
          <w:shd w:val="clear" w:color="auto" w:fill="FFFFFF"/>
        </w:rPr>
        <w:t>Сварщиком - …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pacing w:val="-6"/>
          <w:sz w:val="27"/>
          <w:szCs w:val="27"/>
          <w:shd w:val="clear" w:color="auto" w:fill="FFFFFF"/>
        </w:rPr>
        <w:t>Хирургом - …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proofErr w:type="spell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Физминутка</w:t>
      </w:r>
      <w:proofErr w:type="spellEnd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 «Профессии»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Мы в профессии играли ходьба на месте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 миг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мы лётчиками стали! прямые руки в стороны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 самолёте полетали - покружиться вокруг себя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И шофёрами вдруг стали! ходьба на месте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Руль теперь в руках у нас руки перед собой, «держим руль»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Быстро едем, просто класс! бег вокруг себя с рулем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А теперь на стройке мы ходьба на месте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Кладём ровно кирпичи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уки перед собой согнуты в локтях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Ра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з-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кирпич и два, и три – поднимаем руки вверх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Строим дом мы, посмотри! соединить прямые руки над головой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Вот закончена игра,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Нам на стульчики пора.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Ребята, какие профессии и действия вы запомнили? </w:t>
      </w:r>
      <w:r>
        <w:rPr>
          <w:rFonts w:ascii="Georgia" w:hAnsi="Georgia"/>
          <w:i/>
          <w:iCs/>
          <w:color w:val="000000"/>
          <w:sz w:val="27"/>
          <w:szCs w:val="27"/>
          <w:shd w:val="clear" w:color="auto" w:fill="FFFFFF"/>
        </w:rPr>
        <w:t>(ответы детей)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Игра «Хлопай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-т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опай»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Я буду называть слова-профессии, так вы хлопайте, а если я назову что-то лишнее – топайте.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(Машинистка,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лодырь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 пианист, обжора, милиционер, почтальон, хулиган, продавец, жадина, библиотекарь)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 Какие слова вам не понравились?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 Правильно, эти слова не относятся к профессиям, они характеризуют плохие качества человека.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«Кто что делает?» 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развивать умение соотносить действие человека с его профессиональной деятельностью; воспитывать уважение к человеку труда.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Материал: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карточки с изображением представителей различных профессий.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Ход игры: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педагог раздает детям карточки с изображением представителей различных профессий. Затем он демонстрирует предметные картинки с изображением объекта их деятельности, при этом задавая вопросы: «Кто строит дома?»; «Кто шьет платья?», «Кто продает молоко?» и т.д. Примеры ответов детей: «Строитель строит дома», «Портной шьет платья», «Продавец продает молоко».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«Профессии».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lastRenderedPageBreak/>
        <w:t>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развивать представление о профессиях, обогащение и пополнение словарного запаса слов; развитие воображения, мышления, навыков словообразования.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Материал: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Не требуется.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Содержание: Ведущий начинает предложение, дети должны его закончить, вставляя недостающие слова. Или задает вопрос, а дети отвечают. Вариантов таких игр много, ниже - несколько примеров.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Ход игры: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Ведущий описывает различные профессии. Задача детей 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-н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азвать профессию.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-Носит белый колпак, готовит вкусную еду. Кто это?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 Повар!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 Водит машину...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-Водитель! и т.п.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«Угадай по результату профессию».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закрепить знание того, какой предмет является результатом деятельности человека определенной профессии.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Материал: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картинки с изображением предмета – результата чьей – либо деятельности.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Ход игры: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педагог предлагает детям поочередно брать картинки с изображением предмета – результата чьей – либо деятельности. Взяв картинку, дети должны назвать профессию и действие, которые выполняет человек этой профессии (картинки: платье, дом, пирог, фотография и т.д.). 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«Определи по предмету профессию».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учить называть профессию, в которой предмет используется.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Материал: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половник, вата, монеты, расческа, свисток, указка, краски, нитки, молоток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.</w:t>
      </w:r>
      <w:proofErr w:type="gramEnd"/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Ход игры: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 дети по очереди достают из мешочка предметы, которые необходимы для той или иной профессиональной деятельности. По 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предмету дети должны назвать профессию, в которой предмет используется.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«Что лишнее?».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развивать внимание, логическое мышление.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Материал: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четыре картинки с изображением предметов – помощников.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Ход игры: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воспитатель раскладывает четыре картинки с изображением предметов – помощников (например, шприц, вата, йод и бинокль). Ребенок должен назвать лишний предмет и объяснить свой выбор.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«Доскажи словечко»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развивать внимание, логическое мышление, умение подбирать слова в рифму.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Ход игры: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воспитатель читает стихотворение, дети внимательно слушают, договаривают слово, обозначающее профессию.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Мы в профессии играем,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По душе их выбираем,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И мечтаем поскорее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Мамы с папой стать взрослее,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Чтоб не просто так мечтать,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А кем быть решить и стать.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Саша гордо самолет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Н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а веревочке везет.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Он готовится к полетам,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Значит, вырастет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....(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пилотом)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 пилота Боря друг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К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расит краской все вокруг.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На окне рисует дождик,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Значит, вырастет ...(художник)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 художника сестренка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Петь умеет очень звонко.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Подпевают Насте птицы,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Значит, вырастет..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певица)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Сочинил он им сонет,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Значит, вырастет ... (поэт)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У поэта брат — Степашка,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Он весь год учил букашку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рыгать из стакана в ковшик.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Степа — юный ... (дрессировщик)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Дрессировщик с другом Димой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Целый день искали мину.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Дима банку под забором,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Закопал, чтоб стать ... (сапером)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 сапера старший брат,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Он всегда помочь всем рад.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 xml:space="preserve">Кошек с дерева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сниматель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Лева — будущий ... (спасатель)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Наш спасатель ходит парой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С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доброй девочкой Тамарой.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Лечит та зверей отваром,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Хочет стать ... (ветеринаром)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 ветеринара Томы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Мышки все ушли из дома.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Их найдет, всех опросив,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Тима, местный... (детектив)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Детектив наш на диване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О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тыскал заколку Ани.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Аня учит роль Алисы,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Чтобы стать большой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.... (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актрисой)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Для актрис — аплодисменты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И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цветы, и комплименты.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Крикнул Анечке: «Мотор!»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Слава — кин</w:t>
      </w: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о-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... (режиссер)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Режиссер театр забросил,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Пол он с Данькой пылесосил.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Окружающий мир дорог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br/>
        <w:t>Даньке. Будет он ... (эколог)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«Найди ошибку».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Цель: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развивать внимание, логическое мышление, умение замечать ошибку.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Врач варит суп.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Повар водит машину.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Учитель подстригает волосы.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Портниха лечит людей.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Полицейский взвешивает продукты.</w:t>
      </w:r>
    </w:p>
    <w:p w:rsidR="00561A5D" w:rsidRDefault="00561A5D" w:rsidP="00561A5D">
      <w:pPr>
        <w:pStyle w:val="a3"/>
        <w:shd w:val="clear" w:color="auto" w:fill="FFFFFF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Парикмахер лечит людей.</w:t>
      </w:r>
    </w:p>
    <w:p w:rsidR="00561A5D" w:rsidRDefault="00561A5D" w:rsidP="00561A5D">
      <w:pPr>
        <w:pStyle w:val="a3"/>
        <w:shd w:val="clear" w:color="auto" w:fill="FFFFFF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c5"/>
        <w:shd w:val="clear" w:color="auto" w:fill="FFFFFF"/>
        <w:ind w:left="-285" w:firstLine="568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Игра «Хлопните в ладоши, если это надо 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для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 … (</w:t>
      </w:r>
      <w:proofErr w:type="gramStart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название</w:t>
      </w:r>
      <w:proofErr w:type="gramEnd"/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 xml:space="preserve"> профессии)</w:t>
      </w:r>
    </w:p>
    <w:p w:rsidR="00561A5D" w:rsidRDefault="00561A5D" w:rsidP="00561A5D">
      <w:pPr>
        <w:pStyle w:val="c5"/>
        <w:shd w:val="clear" w:color="auto" w:fill="FFFFFF"/>
        <w:ind w:left="-285" w:firstLine="568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Цель: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упражнять в умении соотносить слова и словосочетания с определенной профессией человека. </w:t>
      </w:r>
    </w:p>
    <w:p w:rsidR="00561A5D" w:rsidRDefault="00561A5D" w:rsidP="00561A5D">
      <w:pPr>
        <w:pStyle w:val="c5"/>
        <w:shd w:val="clear" w:color="auto" w:fill="FFFFFF"/>
        <w:ind w:left="-285" w:firstLine="568"/>
        <w:rPr>
          <w:rFonts w:ascii="PTSans" w:hAnsi="PTSans"/>
          <w:color w:val="816551"/>
          <w:sz w:val="21"/>
          <w:szCs w:val="21"/>
        </w:rPr>
      </w:pPr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Детям предлагается хлопнуть в ладоши, услышав слово или словосочетание, подходящее профессии, например, врача: стрижка, простуда, весы, «Скорая помощь», швейная машинка, прием больных, модная прическа, стиральный порошок, белый халат, снегоуборочная машина и т.д.</w:t>
      </w:r>
      <w:proofErr w:type="gramEnd"/>
    </w:p>
    <w:p w:rsidR="00561A5D" w:rsidRDefault="00561A5D" w:rsidP="00561A5D">
      <w:pPr>
        <w:pStyle w:val="c5"/>
        <w:shd w:val="clear" w:color="auto" w:fill="FFFFFF"/>
        <w:ind w:left="-285" w:firstLine="568"/>
        <w:rPr>
          <w:rFonts w:ascii="PTSans" w:hAnsi="PTSans"/>
          <w:color w:val="816551"/>
          <w:sz w:val="21"/>
          <w:szCs w:val="21"/>
        </w:rPr>
      </w:pPr>
      <w:r>
        <w:rPr>
          <w:rFonts w:ascii="PTSans" w:hAnsi="PTSans"/>
          <w:color w:val="816551"/>
          <w:sz w:val="21"/>
          <w:szCs w:val="21"/>
        </w:rPr>
        <w:t> </w:t>
      </w:r>
    </w:p>
    <w:p w:rsidR="00561A5D" w:rsidRDefault="00561A5D" w:rsidP="00561A5D">
      <w:pPr>
        <w:pStyle w:val="c5"/>
        <w:shd w:val="clear" w:color="auto" w:fill="FFFFFF"/>
        <w:ind w:left="-285" w:firstLine="568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Игра «Кто больше назовет действий?» (с мячом)</w:t>
      </w:r>
    </w:p>
    <w:p w:rsidR="00561A5D" w:rsidRDefault="00561A5D" w:rsidP="00561A5D">
      <w:pPr>
        <w:pStyle w:val="c3"/>
        <w:shd w:val="clear" w:color="auto" w:fill="FFFFFF"/>
        <w:ind w:left="-285" w:firstLine="568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   Цель: 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учить детей соотносить действия людей различных профессий.</w:t>
      </w:r>
    </w:p>
    <w:p w:rsidR="00561A5D" w:rsidRDefault="00561A5D" w:rsidP="00561A5D">
      <w:pPr>
        <w:pStyle w:val="c3"/>
        <w:shd w:val="clear" w:color="auto" w:fill="FFFFFF"/>
        <w:ind w:left="-285" w:firstLine="568"/>
        <w:jc w:val="both"/>
        <w:rPr>
          <w:rFonts w:ascii="PTSans" w:hAnsi="PTSans"/>
          <w:color w:val="816551"/>
          <w:sz w:val="21"/>
          <w:szCs w:val="21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Педагог называет какую-либо профессию и по очереди бросает мяч детям, которые называют,  что делает человек этой профессии.</w:t>
      </w:r>
    </w:p>
    <w:p w:rsidR="0035127B" w:rsidRPr="00561A5D" w:rsidRDefault="0035127B"/>
    <w:sectPr w:rsidR="0035127B" w:rsidRPr="0056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5D"/>
    <w:rsid w:val="0035127B"/>
    <w:rsid w:val="0056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2022-04-10T06:35:00Z</dcterms:created>
  <dcterms:modified xsi:type="dcterms:W3CDTF">2022-04-10T06:37:00Z</dcterms:modified>
</cp:coreProperties>
</file>